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57D22" w14:textId="5728C62D" w:rsidR="00424430" w:rsidRPr="005D6584" w:rsidRDefault="006D444E" w:rsidP="005D6584">
      <w:pPr>
        <w:jc w:val="center"/>
        <w:rPr>
          <w:b/>
        </w:rPr>
      </w:pPr>
      <w:r w:rsidRPr="005D6584">
        <w:rPr>
          <w:b/>
        </w:rPr>
        <w:t xml:space="preserve">GÜZEL SANATLAR EĞİTİMİ </w:t>
      </w:r>
      <w:r w:rsidR="00424430" w:rsidRPr="005D6584">
        <w:rPr>
          <w:b/>
        </w:rPr>
        <w:t>RESİM-İŞ EĞİTİMİ ANA</w:t>
      </w:r>
      <w:r w:rsidR="001501B1">
        <w:rPr>
          <w:b/>
        </w:rPr>
        <w:t xml:space="preserve"> </w:t>
      </w:r>
      <w:r w:rsidR="00424430" w:rsidRPr="005D6584">
        <w:rPr>
          <w:b/>
        </w:rPr>
        <w:t>BİLİM DALI</w:t>
      </w:r>
    </w:p>
    <w:p w14:paraId="479E5845" w14:textId="5EB98C57" w:rsidR="00424430" w:rsidRPr="005D6584" w:rsidRDefault="00894735" w:rsidP="005D6584">
      <w:pPr>
        <w:jc w:val="center"/>
        <w:rPr>
          <w:b/>
        </w:rPr>
      </w:pPr>
      <w:r>
        <w:rPr>
          <w:b/>
        </w:rPr>
        <w:t xml:space="preserve">UYGULAMALI DERSLER </w:t>
      </w:r>
      <w:r w:rsidR="00CA6B0B" w:rsidRPr="005D6584">
        <w:rPr>
          <w:b/>
        </w:rPr>
        <w:t xml:space="preserve">SÜREÇ VE ÜRÜN ODAKLI ORTAK DEĞERLENDİRME RUBRİĞİ </w:t>
      </w:r>
    </w:p>
    <w:p w14:paraId="6197418C" w14:textId="77777777" w:rsidR="005D6584" w:rsidRPr="005D6584" w:rsidRDefault="005D6584" w:rsidP="005D6584">
      <w:pPr>
        <w:spacing w:after="0"/>
        <w:jc w:val="center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92"/>
        <w:tblW w:w="10589" w:type="dxa"/>
        <w:tblLook w:val="04A0" w:firstRow="1" w:lastRow="0" w:firstColumn="1" w:lastColumn="0" w:noHBand="0" w:noVBand="1"/>
      </w:tblPr>
      <w:tblGrid>
        <w:gridCol w:w="2972"/>
        <w:gridCol w:w="7617"/>
      </w:tblGrid>
      <w:tr w:rsidR="006D444E" w:rsidRPr="005D6584" w14:paraId="7BAF604E" w14:textId="77777777" w:rsidTr="00894735">
        <w:trPr>
          <w:trHeight w:val="39"/>
        </w:trPr>
        <w:tc>
          <w:tcPr>
            <w:tcW w:w="2972" w:type="dxa"/>
          </w:tcPr>
          <w:p w14:paraId="2C485C25" w14:textId="1CC6D19B" w:rsidR="005D6584" w:rsidRPr="005D6584" w:rsidRDefault="005D6584" w:rsidP="00894735">
            <w:pPr>
              <w:jc w:val="right"/>
              <w:rPr>
                <w:rFonts w:cstheme="minorHAnsi"/>
                <w:b/>
              </w:rPr>
            </w:pPr>
            <w:r w:rsidRPr="005D6584">
              <w:rPr>
                <w:rFonts w:cstheme="minorHAnsi"/>
                <w:b/>
              </w:rPr>
              <w:t xml:space="preserve">Dersin Kodu Adı: </w:t>
            </w:r>
          </w:p>
        </w:tc>
        <w:tc>
          <w:tcPr>
            <w:tcW w:w="7617" w:type="dxa"/>
          </w:tcPr>
          <w:p w14:paraId="6F03B122" w14:textId="23C122B0" w:rsidR="006D444E" w:rsidRPr="005D6584" w:rsidRDefault="006D444E" w:rsidP="00894735">
            <w:pPr>
              <w:rPr>
                <w:rFonts w:cstheme="minorHAnsi"/>
                <w:b/>
              </w:rPr>
            </w:pPr>
          </w:p>
        </w:tc>
      </w:tr>
      <w:tr w:rsidR="006D444E" w:rsidRPr="005D6584" w14:paraId="2B6682F1" w14:textId="77777777" w:rsidTr="00894735">
        <w:trPr>
          <w:trHeight w:val="196"/>
        </w:trPr>
        <w:tc>
          <w:tcPr>
            <w:tcW w:w="2972" w:type="dxa"/>
          </w:tcPr>
          <w:p w14:paraId="120E9363" w14:textId="435C86D0" w:rsidR="006D444E" w:rsidRPr="005D6584" w:rsidRDefault="005D6584" w:rsidP="00894735">
            <w:pPr>
              <w:jc w:val="right"/>
              <w:rPr>
                <w:rFonts w:cstheme="minorHAnsi"/>
                <w:b/>
              </w:rPr>
            </w:pPr>
            <w:r w:rsidRPr="005D6584">
              <w:rPr>
                <w:rFonts w:cstheme="minorHAnsi"/>
                <w:b/>
              </w:rPr>
              <w:t>Dersin Öğretim Elemanı:</w:t>
            </w:r>
          </w:p>
        </w:tc>
        <w:tc>
          <w:tcPr>
            <w:tcW w:w="7617" w:type="dxa"/>
          </w:tcPr>
          <w:p w14:paraId="54390AF7" w14:textId="06D94EC2" w:rsidR="006D444E" w:rsidRPr="005D6584" w:rsidRDefault="006D444E" w:rsidP="00894735">
            <w:pPr>
              <w:rPr>
                <w:rFonts w:cstheme="minorHAnsi"/>
                <w:b/>
              </w:rPr>
            </w:pPr>
          </w:p>
        </w:tc>
      </w:tr>
      <w:tr w:rsidR="005D6584" w:rsidRPr="005D6584" w14:paraId="3A66EF57" w14:textId="77777777" w:rsidTr="00894735">
        <w:trPr>
          <w:trHeight w:val="196"/>
        </w:trPr>
        <w:tc>
          <w:tcPr>
            <w:tcW w:w="2972" w:type="dxa"/>
          </w:tcPr>
          <w:p w14:paraId="797F92AC" w14:textId="59AF0F97" w:rsidR="005D6584" w:rsidRPr="005D6584" w:rsidRDefault="005D6584" w:rsidP="00894735">
            <w:pPr>
              <w:jc w:val="right"/>
              <w:rPr>
                <w:rFonts w:cstheme="minorHAnsi"/>
                <w:b/>
              </w:rPr>
            </w:pPr>
            <w:r w:rsidRPr="005D6584">
              <w:rPr>
                <w:rFonts w:cstheme="minorHAnsi"/>
                <w:b/>
              </w:rPr>
              <w:t>Uygulama Türü Konusu:</w:t>
            </w:r>
          </w:p>
        </w:tc>
        <w:tc>
          <w:tcPr>
            <w:tcW w:w="7617" w:type="dxa"/>
          </w:tcPr>
          <w:p w14:paraId="2E2AC8D2" w14:textId="77777777" w:rsidR="005D6584" w:rsidRPr="005D6584" w:rsidRDefault="005D6584" w:rsidP="00894735">
            <w:pPr>
              <w:rPr>
                <w:rFonts w:cstheme="minorHAnsi"/>
                <w:b/>
              </w:rPr>
            </w:pPr>
          </w:p>
        </w:tc>
      </w:tr>
      <w:tr w:rsidR="005D6584" w:rsidRPr="005D6584" w14:paraId="66DAD4B1" w14:textId="77777777" w:rsidTr="00894735">
        <w:trPr>
          <w:trHeight w:val="196"/>
        </w:trPr>
        <w:tc>
          <w:tcPr>
            <w:tcW w:w="2972" w:type="dxa"/>
          </w:tcPr>
          <w:p w14:paraId="098FFDB3" w14:textId="31B05202" w:rsidR="005D6584" w:rsidRPr="005D6584" w:rsidRDefault="005D6584" w:rsidP="00894735">
            <w:pPr>
              <w:jc w:val="right"/>
              <w:rPr>
                <w:rFonts w:cstheme="minorHAnsi"/>
                <w:b/>
              </w:rPr>
            </w:pPr>
            <w:r w:rsidRPr="005D6584">
              <w:rPr>
                <w:rFonts w:cstheme="minorHAnsi"/>
                <w:b/>
              </w:rPr>
              <w:t>Tarih:</w:t>
            </w:r>
          </w:p>
        </w:tc>
        <w:tc>
          <w:tcPr>
            <w:tcW w:w="7617" w:type="dxa"/>
          </w:tcPr>
          <w:p w14:paraId="74045FC4" w14:textId="77777777" w:rsidR="005D6584" w:rsidRPr="005D6584" w:rsidRDefault="005D6584" w:rsidP="00894735">
            <w:pPr>
              <w:rPr>
                <w:rFonts w:cstheme="minorHAnsi"/>
                <w:b/>
              </w:rPr>
            </w:pPr>
          </w:p>
        </w:tc>
      </w:tr>
      <w:tr w:rsidR="00894735" w:rsidRPr="005D6584" w14:paraId="61DC0E92" w14:textId="6D283A0A" w:rsidTr="00894735">
        <w:trPr>
          <w:trHeight w:val="270"/>
        </w:trPr>
        <w:tc>
          <w:tcPr>
            <w:tcW w:w="2972" w:type="dxa"/>
          </w:tcPr>
          <w:p w14:paraId="5497E293" w14:textId="0216C9BD" w:rsidR="00894735" w:rsidRPr="005D6584" w:rsidRDefault="00894735" w:rsidP="00894735">
            <w:pPr>
              <w:rPr>
                <w:rFonts w:cstheme="minorHAnsi"/>
                <w:b/>
              </w:rPr>
            </w:pPr>
            <w:r w:rsidRPr="005D6584">
              <w:rPr>
                <w:rFonts w:cstheme="minorHAnsi"/>
                <w:b/>
              </w:rPr>
              <w:t xml:space="preserve">Öğrenci Adı Soyadı/ Sınıf/ No:                               </w:t>
            </w:r>
          </w:p>
        </w:tc>
        <w:tc>
          <w:tcPr>
            <w:tcW w:w="7617" w:type="dxa"/>
          </w:tcPr>
          <w:p w14:paraId="3B478AA5" w14:textId="77777777" w:rsidR="00894735" w:rsidRPr="005D6584" w:rsidRDefault="00894735" w:rsidP="00894735">
            <w:pPr>
              <w:rPr>
                <w:rFonts w:cstheme="minorHAnsi"/>
                <w:b/>
              </w:rPr>
            </w:pPr>
          </w:p>
        </w:tc>
      </w:tr>
    </w:tbl>
    <w:p w14:paraId="31DD14FE" w14:textId="77777777" w:rsidR="006D444E" w:rsidRPr="005D6584" w:rsidRDefault="006D444E" w:rsidP="006D444E">
      <w:pPr>
        <w:rPr>
          <w:rFonts w:cstheme="minorHAnsi"/>
          <w:b/>
          <w:sz w:val="20"/>
          <w:szCs w:val="20"/>
        </w:rPr>
      </w:pPr>
    </w:p>
    <w:tbl>
      <w:tblPr>
        <w:tblStyle w:val="TabloKlavuzu"/>
        <w:tblW w:w="10664" w:type="dxa"/>
        <w:tblInd w:w="-714" w:type="dxa"/>
        <w:tblLook w:val="04A0" w:firstRow="1" w:lastRow="0" w:firstColumn="1" w:lastColumn="0" w:noHBand="0" w:noVBand="1"/>
      </w:tblPr>
      <w:tblGrid>
        <w:gridCol w:w="1582"/>
        <w:gridCol w:w="2270"/>
        <w:gridCol w:w="2271"/>
        <w:gridCol w:w="2270"/>
        <w:gridCol w:w="2271"/>
      </w:tblGrid>
      <w:tr w:rsidR="00CA6B0B" w:rsidRPr="005D6584" w14:paraId="6F13F812" w14:textId="77777777" w:rsidTr="005D6584">
        <w:trPr>
          <w:trHeight w:val="198"/>
        </w:trPr>
        <w:tc>
          <w:tcPr>
            <w:tcW w:w="1582" w:type="dxa"/>
          </w:tcPr>
          <w:p w14:paraId="41C07181" w14:textId="111AD66E" w:rsidR="00CA6B0B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KRİTERLER</w:t>
            </w:r>
          </w:p>
        </w:tc>
        <w:tc>
          <w:tcPr>
            <w:tcW w:w="9082" w:type="dxa"/>
            <w:gridSpan w:val="4"/>
          </w:tcPr>
          <w:p w14:paraId="7BE3D94A" w14:textId="2A3F3D8B" w:rsidR="001501B1" w:rsidRPr="005D6584" w:rsidRDefault="00CA6B0B" w:rsidP="00150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DÜZEYLER</w:t>
            </w:r>
            <w:r w:rsidR="006B2A32">
              <w:rPr>
                <w:rFonts w:cstheme="minorHAnsi"/>
                <w:b/>
                <w:sz w:val="20"/>
                <w:szCs w:val="20"/>
              </w:rPr>
              <w:t xml:space="preserve"> ve PUAN </w:t>
            </w:r>
          </w:p>
        </w:tc>
      </w:tr>
      <w:tr w:rsidR="007806F6" w:rsidRPr="005D6584" w14:paraId="23507996" w14:textId="77777777" w:rsidTr="005D6584">
        <w:trPr>
          <w:trHeight w:val="159"/>
        </w:trPr>
        <w:tc>
          <w:tcPr>
            <w:tcW w:w="1582" w:type="dxa"/>
            <w:vMerge w:val="restart"/>
            <w:vAlign w:val="center"/>
          </w:tcPr>
          <w:p w14:paraId="0E3F83FD" w14:textId="77777777" w:rsidR="005D6584" w:rsidRDefault="005D6584" w:rsidP="007806F6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 xml:space="preserve">1. Yaratıcılık </w:t>
            </w: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Pr="005D6584">
              <w:rPr>
                <w:rFonts w:cstheme="minorHAnsi"/>
                <w:b/>
                <w:sz w:val="20"/>
                <w:szCs w:val="20"/>
              </w:rPr>
              <w:t>e Özgünlük</w:t>
            </w:r>
          </w:p>
          <w:p w14:paraId="3F6317DD" w14:textId="50E6A067" w:rsidR="007806F6" w:rsidRPr="005D6584" w:rsidRDefault="005D6584" w:rsidP="007806F6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(20 Puan)</w:t>
            </w:r>
          </w:p>
        </w:tc>
        <w:tc>
          <w:tcPr>
            <w:tcW w:w="2270" w:type="dxa"/>
          </w:tcPr>
          <w:p w14:paraId="40343699" w14:textId="487DACB9" w:rsidR="007806F6" w:rsidRPr="005D6584" w:rsidRDefault="007806F6" w:rsidP="006D44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1 – Yetersiz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 xml:space="preserve"> (0-5)</w:t>
            </w:r>
          </w:p>
        </w:tc>
        <w:tc>
          <w:tcPr>
            <w:tcW w:w="2271" w:type="dxa"/>
          </w:tcPr>
          <w:p w14:paraId="2E1F724F" w14:textId="09CEF9C9" w:rsidR="007806F6" w:rsidRPr="005D6584" w:rsidRDefault="007806F6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2 – Gelişmekte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6B2A32" w:rsidRPr="006B2A32">
              <w:rPr>
                <w:rFonts w:cstheme="minorHAnsi"/>
                <w:b/>
                <w:bCs/>
                <w:sz w:val="20"/>
                <w:szCs w:val="20"/>
              </w:rPr>
              <w:t>6–10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14:paraId="07711BAA" w14:textId="64513CEE" w:rsidR="007806F6" w:rsidRPr="005D6584" w:rsidRDefault="007806F6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3 – İyi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6B2A32" w:rsidRPr="006B2A32">
              <w:rPr>
                <w:rFonts w:cstheme="minorHAnsi"/>
                <w:b/>
                <w:bCs/>
                <w:sz w:val="20"/>
                <w:szCs w:val="20"/>
              </w:rPr>
              <w:t>11–15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14:paraId="193F0FDE" w14:textId="65EE80C5" w:rsidR="007806F6" w:rsidRPr="005D6584" w:rsidRDefault="007806F6" w:rsidP="006D44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4 – Çok İyi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6B2A32" w:rsidRPr="006B2A32">
              <w:rPr>
                <w:rFonts w:cstheme="minorHAnsi"/>
                <w:b/>
                <w:bCs/>
                <w:sz w:val="20"/>
                <w:szCs w:val="20"/>
              </w:rPr>
              <w:t>16–20</w:t>
            </w:r>
            <w:r w:rsidR="006B2A32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06F6" w:rsidRPr="005D6584" w14:paraId="67FC5C2E" w14:textId="77777777" w:rsidTr="005D6584">
        <w:trPr>
          <w:trHeight w:val="573"/>
        </w:trPr>
        <w:tc>
          <w:tcPr>
            <w:tcW w:w="1582" w:type="dxa"/>
            <w:vMerge/>
          </w:tcPr>
          <w:p w14:paraId="644B5990" w14:textId="77777777" w:rsidR="007806F6" w:rsidRPr="005D6584" w:rsidRDefault="007806F6" w:rsidP="006D444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47727DCB" w14:textId="49977732" w:rsidR="00E807A2" w:rsidRPr="005D6584" w:rsidRDefault="00E807A2" w:rsidP="00E807A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Taklit veya yüzeysel çalışma. Özgünlük yok.</w:t>
            </w:r>
          </w:p>
          <w:p w14:paraId="1F051DE6" w14:textId="0E50B1CF" w:rsidR="007806F6" w:rsidRPr="005D6584" w:rsidRDefault="007806F6" w:rsidP="006D4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258CA5C" w14:textId="47BDA1BE" w:rsidR="007806F6" w:rsidRPr="005D6584" w:rsidRDefault="00E807A2" w:rsidP="006D444E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Kısmen özgün ancak tekrar eden ya da klişe yaklaşımlar var.</w:t>
            </w:r>
          </w:p>
        </w:tc>
        <w:tc>
          <w:tcPr>
            <w:tcW w:w="2270" w:type="dxa"/>
          </w:tcPr>
          <w:p w14:paraId="4358020A" w14:textId="3AF111E6" w:rsidR="007806F6" w:rsidRPr="005D6584" w:rsidRDefault="00E807A2" w:rsidP="002F6C67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Özgünlük mevcut</w:t>
            </w:r>
            <w:r w:rsidR="002F6C67">
              <w:rPr>
                <w:rFonts w:cstheme="minorHAnsi"/>
                <w:sz w:val="20"/>
                <w:szCs w:val="20"/>
              </w:rPr>
              <w:t>,</w:t>
            </w:r>
            <w:r w:rsidRPr="005D6584">
              <w:rPr>
                <w:rFonts w:cstheme="minorHAnsi"/>
                <w:sz w:val="20"/>
                <w:szCs w:val="20"/>
              </w:rPr>
              <w:t xml:space="preserve"> </w:t>
            </w:r>
            <w:r w:rsidR="002F6C67">
              <w:rPr>
                <w:rFonts w:cstheme="minorHAnsi"/>
                <w:sz w:val="20"/>
                <w:szCs w:val="20"/>
              </w:rPr>
              <w:t>f</w:t>
            </w:r>
            <w:r w:rsidR="002F6C67" w:rsidRPr="005D6584">
              <w:rPr>
                <w:rFonts w:cstheme="minorHAnsi"/>
                <w:sz w:val="20"/>
                <w:szCs w:val="20"/>
              </w:rPr>
              <w:t>ikir geliştirilmiş.</w:t>
            </w:r>
            <w:r w:rsidR="002F6C67">
              <w:rPr>
                <w:rFonts w:cstheme="minorHAnsi"/>
                <w:sz w:val="20"/>
                <w:szCs w:val="20"/>
              </w:rPr>
              <w:t xml:space="preserve"> A</w:t>
            </w:r>
            <w:r w:rsidRPr="005D6584">
              <w:rPr>
                <w:rFonts w:cstheme="minorHAnsi"/>
                <w:sz w:val="20"/>
                <w:szCs w:val="20"/>
              </w:rPr>
              <w:t xml:space="preserve">ncak sınırlı risk alınmış. </w:t>
            </w:r>
          </w:p>
        </w:tc>
        <w:tc>
          <w:tcPr>
            <w:tcW w:w="2271" w:type="dxa"/>
          </w:tcPr>
          <w:p w14:paraId="22531293" w14:textId="52C49F4B" w:rsidR="007806F6" w:rsidRPr="005D6584" w:rsidRDefault="00E807A2" w:rsidP="00E807A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Özgün, yenilikçi ve kişisel bir ifade dili geliştirilmiş. Fikir güçlü ve yaratıcı.</w:t>
            </w:r>
          </w:p>
        </w:tc>
      </w:tr>
      <w:tr w:rsidR="007806F6" w:rsidRPr="005D6584" w14:paraId="54CD6C25" w14:textId="77777777" w:rsidTr="005D6584">
        <w:trPr>
          <w:trHeight w:val="105"/>
        </w:trPr>
        <w:tc>
          <w:tcPr>
            <w:tcW w:w="1582" w:type="dxa"/>
            <w:vMerge/>
          </w:tcPr>
          <w:p w14:paraId="5A30DC0E" w14:textId="77777777" w:rsidR="007806F6" w:rsidRPr="005D6584" w:rsidRDefault="007806F6" w:rsidP="006D444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5E220D54" w14:textId="77777777" w:rsidR="007806F6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2A6287" w14:textId="39B7C5ED" w:rsidR="00E807A2" w:rsidRPr="005D6584" w:rsidRDefault="00E807A2" w:rsidP="006D444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4712CB0E" w14:textId="77777777" w:rsidR="007806F6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3704B539" w14:textId="77777777" w:rsidR="007806F6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4AA91D14" w14:textId="77777777" w:rsidR="007806F6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B2A32" w:rsidRPr="005D6584" w14:paraId="1907F55D" w14:textId="77777777" w:rsidTr="005D6584">
        <w:trPr>
          <w:trHeight w:val="166"/>
        </w:trPr>
        <w:tc>
          <w:tcPr>
            <w:tcW w:w="1582" w:type="dxa"/>
            <w:vMerge w:val="restart"/>
            <w:vAlign w:val="center"/>
          </w:tcPr>
          <w:p w14:paraId="0C3FFF13" w14:textId="22451539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 xml:space="preserve">2. Teknik Beceri ve Malzeme Kullanımı </w:t>
            </w:r>
          </w:p>
          <w:p w14:paraId="2E671ADE" w14:textId="05F9A61F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(20 Puan)</w:t>
            </w:r>
          </w:p>
        </w:tc>
        <w:tc>
          <w:tcPr>
            <w:tcW w:w="2270" w:type="dxa"/>
          </w:tcPr>
          <w:p w14:paraId="7E84F06B" w14:textId="42D5F2A2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1 – Yetersiz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(0-5)</w:t>
            </w:r>
          </w:p>
        </w:tc>
        <w:tc>
          <w:tcPr>
            <w:tcW w:w="2271" w:type="dxa"/>
          </w:tcPr>
          <w:p w14:paraId="4D08394C" w14:textId="7534438A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2 – Gelişmekte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6–10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14:paraId="4F8AFF56" w14:textId="0E4D8A21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3 –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11–15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14:paraId="22726135" w14:textId="0249C98F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4 – Çok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16–20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06F6" w:rsidRPr="005D6584" w14:paraId="4663ABFA" w14:textId="77777777" w:rsidTr="005D6584">
        <w:trPr>
          <w:trHeight w:val="621"/>
        </w:trPr>
        <w:tc>
          <w:tcPr>
            <w:tcW w:w="1582" w:type="dxa"/>
            <w:vMerge/>
            <w:vAlign w:val="center"/>
          </w:tcPr>
          <w:p w14:paraId="4215EFA6" w14:textId="77777777" w:rsidR="007806F6" w:rsidRPr="005D6584" w:rsidRDefault="007806F6" w:rsidP="005D6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5D54F15B" w14:textId="77777777" w:rsidR="00E807A2" w:rsidRPr="005D6584" w:rsidRDefault="00E807A2" w:rsidP="00E807A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Teknik bilgi ve uygulama yetersiz.</w:t>
            </w:r>
          </w:p>
          <w:p w14:paraId="3C41370D" w14:textId="33116AA7" w:rsidR="007806F6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2055570E" w14:textId="77777777" w:rsidR="00E807A2" w:rsidRPr="005D6584" w:rsidRDefault="00E807A2" w:rsidP="00E807A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Teknikte eksikler var, malzeme kontrolü zayıf.</w:t>
            </w:r>
          </w:p>
          <w:p w14:paraId="2CE9D161" w14:textId="77777777" w:rsidR="007806F6" w:rsidRPr="005D6584" w:rsidRDefault="007806F6" w:rsidP="006D444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2112400B" w14:textId="4D4888BC" w:rsidR="007806F6" w:rsidRPr="005D6584" w:rsidRDefault="00E807A2" w:rsidP="002F6C67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Teknik yeterli, küçük uygulama hataları mevcut.</w:t>
            </w:r>
          </w:p>
        </w:tc>
        <w:tc>
          <w:tcPr>
            <w:tcW w:w="2271" w:type="dxa"/>
          </w:tcPr>
          <w:p w14:paraId="542FBC9D" w14:textId="3FF9F46C" w:rsidR="007806F6" w:rsidRPr="005D6584" w:rsidRDefault="00E807A2" w:rsidP="002F6C67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 xml:space="preserve">Teknik </w:t>
            </w:r>
            <w:bookmarkStart w:id="0" w:name="_GoBack"/>
            <w:bookmarkEnd w:id="0"/>
            <w:r w:rsidR="003F50E1" w:rsidRPr="005D6584">
              <w:rPr>
                <w:rFonts w:cstheme="minorHAnsi"/>
                <w:sz w:val="20"/>
                <w:szCs w:val="20"/>
              </w:rPr>
              <w:t>hâkimiyet</w:t>
            </w:r>
            <w:r w:rsidRPr="005D6584">
              <w:rPr>
                <w:rFonts w:cstheme="minorHAnsi"/>
                <w:sz w:val="20"/>
                <w:szCs w:val="20"/>
              </w:rPr>
              <w:t xml:space="preserve"> yüksek, malzeme bilinçli</w:t>
            </w:r>
            <w:r w:rsidR="002F6C67">
              <w:rPr>
                <w:rFonts w:cstheme="minorHAnsi"/>
                <w:sz w:val="20"/>
                <w:szCs w:val="20"/>
              </w:rPr>
              <w:t xml:space="preserve"> </w:t>
            </w:r>
            <w:r w:rsidRPr="005D6584">
              <w:rPr>
                <w:rFonts w:cstheme="minorHAnsi"/>
                <w:sz w:val="20"/>
                <w:szCs w:val="20"/>
              </w:rPr>
              <w:t>kullanılmış.</w:t>
            </w:r>
          </w:p>
        </w:tc>
      </w:tr>
      <w:tr w:rsidR="007806F6" w:rsidRPr="005D6584" w14:paraId="46D10041" w14:textId="77777777" w:rsidTr="005D6584">
        <w:trPr>
          <w:trHeight w:val="53"/>
        </w:trPr>
        <w:tc>
          <w:tcPr>
            <w:tcW w:w="1582" w:type="dxa"/>
            <w:vMerge/>
            <w:vAlign w:val="center"/>
          </w:tcPr>
          <w:p w14:paraId="5D4A5129" w14:textId="77777777" w:rsidR="007806F6" w:rsidRPr="005D6584" w:rsidRDefault="007806F6" w:rsidP="005D6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79B7B4F1" w14:textId="77777777" w:rsidR="007806F6" w:rsidRPr="005D6584" w:rsidRDefault="007806F6" w:rsidP="006D444E">
            <w:pPr>
              <w:rPr>
                <w:rFonts w:cstheme="minorHAnsi"/>
                <w:sz w:val="20"/>
                <w:szCs w:val="20"/>
              </w:rPr>
            </w:pPr>
          </w:p>
          <w:p w14:paraId="07187614" w14:textId="77777777" w:rsidR="00E807A2" w:rsidRPr="005D6584" w:rsidRDefault="00E807A2" w:rsidP="006D4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50768B1F" w14:textId="77777777" w:rsidR="007806F6" w:rsidRPr="005D6584" w:rsidRDefault="007806F6" w:rsidP="006D4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EC40464" w14:textId="77777777" w:rsidR="007806F6" w:rsidRPr="005D6584" w:rsidRDefault="007806F6" w:rsidP="006D44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0E97240" w14:textId="77777777" w:rsidR="007806F6" w:rsidRPr="005D6584" w:rsidRDefault="007806F6" w:rsidP="006D44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2A32" w:rsidRPr="005D6584" w14:paraId="19203E16" w14:textId="77777777" w:rsidTr="005D6584">
        <w:trPr>
          <w:trHeight w:val="47"/>
        </w:trPr>
        <w:tc>
          <w:tcPr>
            <w:tcW w:w="1582" w:type="dxa"/>
            <w:vMerge w:val="restart"/>
            <w:vAlign w:val="center"/>
          </w:tcPr>
          <w:p w14:paraId="5D3982D5" w14:textId="7B65D6A6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894735" w:rsidRPr="005D6584">
              <w:rPr>
                <w:rFonts w:cstheme="minorHAnsi"/>
                <w:b/>
                <w:sz w:val="20"/>
                <w:szCs w:val="20"/>
              </w:rPr>
              <w:t>Tasarım İlkeleri ve</w:t>
            </w:r>
            <w:r w:rsidR="00894735">
              <w:rPr>
                <w:rFonts w:cstheme="minorHAnsi"/>
                <w:b/>
                <w:sz w:val="20"/>
                <w:szCs w:val="20"/>
              </w:rPr>
              <w:t xml:space="preserve"> Ko</w:t>
            </w:r>
            <w:r w:rsidRPr="005D6584">
              <w:rPr>
                <w:rFonts w:cstheme="minorHAnsi"/>
                <w:b/>
                <w:sz w:val="20"/>
                <w:szCs w:val="20"/>
              </w:rPr>
              <w:t xml:space="preserve">mpozisyon </w:t>
            </w:r>
          </w:p>
          <w:p w14:paraId="1D233C7A" w14:textId="2C05C00A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(20 Puan)</w:t>
            </w:r>
          </w:p>
          <w:p w14:paraId="6C24AE2D" w14:textId="77777777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563AF6CC" w14:textId="3D524751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1 – Yetersiz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(0-5)</w:t>
            </w:r>
          </w:p>
        </w:tc>
        <w:tc>
          <w:tcPr>
            <w:tcW w:w="2271" w:type="dxa"/>
          </w:tcPr>
          <w:p w14:paraId="2F1AD317" w14:textId="05842CF7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2 – Gelişmekte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6–10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14:paraId="3320F12C" w14:textId="1B5A00E0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3 –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11–15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14:paraId="11D0FA55" w14:textId="477011D4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4 – Çok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16–20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06F6" w:rsidRPr="005D6584" w14:paraId="0D89C90E" w14:textId="77777777" w:rsidTr="005D6584">
        <w:trPr>
          <w:trHeight w:val="148"/>
        </w:trPr>
        <w:tc>
          <w:tcPr>
            <w:tcW w:w="1582" w:type="dxa"/>
            <w:vMerge/>
            <w:vAlign w:val="center"/>
          </w:tcPr>
          <w:p w14:paraId="6CB3EEC8" w14:textId="77777777" w:rsidR="007806F6" w:rsidRPr="005D6584" w:rsidRDefault="007806F6" w:rsidP="005D6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4DDC5874" w14:textId="6348313F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Tasarım ilkeleri göz ardı edilmiş.</w:t>
            </w:r>
          </w:p>
        </w:tc>
        <w:tc>
          <w:tcPr>
            <w:tcW w:w="2271" w:type="dxa"/>
          </w:tcPr>
          <w:p w14:paraId="193A4644" w14:textId="34E3CD85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Kompozisyonda düzensizlik veya zayıf organizasyon var.</w:t>
            </w:r>
          </w:p>
        </w:tc>
        <w:tc>
          <w:tcPr>
            <w:tcW w:w="2270" w:type="dxa"/>
          </w:tcPr>
          <w:p w14:paraId="7A7C4903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Tasarım ilkeleri büyük ölçüde uygulanmış.</w:t>
            </w:r>
          </w:p>
          <w:p w14:paraId="6BA6564C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7499945" w14:textId="1B4195B8" w:rsidR="007806F6" w:rsidRPr="005D6584" w:rsidRDefault="002F6C67" w:rsidP="00C10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Tasarım ilkeleri ve kompozisyon</w:t>
            </w:r>
            <w:r w:rsidR="007806F6" w:rsidRPr="005D6584">
              <w:rPr>
                <w:rFonts w:cstheme="minorHAnsi"/>
                <w:sz w:val="20"/>
                <w:szCs w:val="20"/>
              </w:rPr>
              <w:t xml:space="preserve"> bilinçli ve etkili kullanılmış.</w:t>
            </w:r>
          </w:p>
        </w:tc>
      </w:tr>
      <w:tr w:rsidR="007806F6" w:rsidRPr="005D6584" w14:paraId="7C356F92" w14:textId="77777777" w:rsidTr="005D6584">
        <w:trPr>
          <w:trHeight w:val="148"/>
        </w:trPr>
        <w:tc>
          <w:tcPr>
            <w:tcW w:w="1582" w:type="dxa"/>
            <w:vMerge/>
            <w:vAlign w:val="center"/>
          </w:tcPr>
          <w:p w14:paraId="064F840C" w14:textId="77777777" w:rsidR="007806F6" w:rsidRPr="005D6584" w:rsidRDefault="007806F6" w:rsidP="005D6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338966E0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93C60CA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C59EED0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8258814" w14:textId="77777777" w:rsidR="007806F6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  <w:p w14:paraId="012B7BB5" w14:textId="0C3A6AF2" w:rsidR="001501B1" w:rsidRPr="005D6584" w:rsidRDefault="001501B1" w:rsidP="00C102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735" w:rsidRPr="005D6584" w14:paraId="561FAD55" w14:textId="77777777" w:rsidTr="00E8550C">
        <w:trPr>
          <w:trHeight w:val="148"/>
        </w:trPr>
        <w:tc>
          <w:tcPr>
            <w:tcW w:w="1582" w:type="dxa"/>
            <w:vMerge w:val="restart"/>
            <w:vAlign w:val="center"/>
          </w:tcPr>
          <w:p w14:paraId="748872BB" w14:textId="25D6194E" w:rsidR="00894735" w:rsidRPr="005D6584" w:rsidRDefault="00894735" w:rsidP="00E8550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5D6584">
              <w:rPr>
                <w:rFonts w:cstheme="minorHAnsi"/>
                <w:b/>
                <w:sz w:val="20"/>
                <w:szCs w:val="20"/>
              </w:rPr>
              <w:t xml:space="preserve">. Sanatsal İfade ve Kavramsal Derinlik </w:t>
            </w:r>
          </w:p>
          <w:p w14:paraId="31A66F8A" w14:textId="77777777" w:rsidR="00894735" w:rsidRPr="005D6584" w:rsidRDefault="00894735" w:rsidP="00E8550C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(15 Puan)</w:t>
            </w:r>
          </w:p>
          <w:p w14:paraId="5911C17F" w14:textId="77777777" w:rsidR="00894735" w:rsidRPr="005D6584" w:rsidRDefault="00894735" w:rsidP="00E855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1939001A" w14:textId="77777777" w:rsidR="00894735" w:rsidRPr="005D6584" w:rsidRDefault="00894735" w:rsidP="00E8550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1 – Yetersiz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(0-3)</w:t>
            </w:r>
          </w:p>
        </w:tc>
        <w:tc>
          <w:tcPr>
            <w:tcW w:w="2271" w:type="dxa"/>
          </w:tcPr>
          <w:p w14:paraId="3AC5AC8E" w14:textId="77777777" w:rsidR="00894735" w:rsidRPr="005D6584" w:rsidRDefault="00894735" w:rsidP="00E8550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2 – Gelişmekte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894735">
              <w:rPr>
                <w:rFonts w:cstheme="minorHAnsi"/>
                <w:b/>
                <w:sz w:val="20"/>
                <w:szCs w:val="20"/>
              </w:rPr>
              <w:t>4–7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14:paraId="4C798586" w14:textId="77777777" w:rsidR="00894735" w:rsidRPr="005D6584" w:rsidRDefault="00894735" w:rsidP="00E8550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3 –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894735">
              <w:rPr>
                <w:rFonts w:cstheme="minorHAnsi"/>
                <w:b/>
                <w:sz w:val="20"/>
                <w:szCs w:val="20"/>
              </w:rPr>
              <w:t>8–11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14:paraId="6D043986" w14:textId="77777777" w:rsidR="00894735" w:rsidRPr="005D6584" w:rsidRDefault="00894735" w:rsidP="00E8550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4 – Çok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12–15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894735" w:rsidRPr="005D6584" w14:paraId="4649EA48" w14:textId="77777777" w:rsidTr="00E8550C">
        <w:trPr>
          <w:trHeight w:val="148"/>
        </w:trPr>
        <w:tc>
          <w:tcPr>
            <w:tcW w:w="1582" w:type="dxa"/>
            <w:vMerge/>
            <w:vAlign w:val="center"/>
          </w:tcPr>
          <w:p w14:paraId="18498633" w14:textId="77777777" w:rsidR="00894735" w:rsidRPr="005D6584" w:rsidRDefault="00894735" w:rsidP="00E855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57AE10B7" w14:textId="59B0901C" w:rsidR="00894735" w:rsidRPr="005D6584" w:rsidRDefault="002F6C67" w:rsidP="00E8550C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Kavramsal bütünlük yok.</w:t>
            </w:r>
          </w:p>
        </w:tc>
        <w:tc>
          <w:tcPr>
            <w:tcW w:w="2271" w:type="dxa"/>
          </w:tcPr>
          <w:p w14:paraId="4BC4338B" w14:textId="77777777" w:rsidR="00894735" w:rsidRPr="005D6584" w:rsidRDefault="00894735" w:rsidP="00E8550C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Kavramsal çerçeve mevcut ancak derinlik sınırlı.</w:t>
            </w:r>
          </w:p>
        </w:tc>
        <w:tc>
          <w:tcPr>
            <w:tcW w:w="2270" w:type="dxa"/>
          </w:tcPr>
          <w:p w14:paraId="40FA2706" w14:textId="77777777" w:rsidR="00894735" w:rsidRPr="005D6584" w:rsidRDefault="00894735" w:rsidP="00E8550C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Konsept yüzeysel veya yeterince geliştirilmemiş.</w:t>
            </w:r>
          </w:p>
        </w:tc>
        <w:tc>
          <w:tcPr>
            <w:tcW w:w="2271" w:type="dxa"/>
          </w:tcPr>
          <w:p w14:paraId="57B7EE9D" w14:textId="22E22BA1" w:rsidR="00894735" w:rsidRPr="005D6584" w:rsidRDefault="002F6C67" w:rsidP="00E8550C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Çalışma güçlü bir kavramsal temele dayanıyor, ifade net ve etkili.</w:t>
            </w:r>
            <w:r w:rsidRPr="005D6584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894735" w:rsidRPr="005D6584" w14:paraId="2829E0DE" w14:textId="77777777" w:rsidTr="00E8550C">
        <w:trPr>
          <w:trHeight w:val="148"/>
        </w:trPr>
        <w:tc>
          <w:tcPr>
            <w:tcW w:w="1582" w:type="dxa"/>
            <w:vMerge/>
            <w:vAlign w:val="center"/>
          </w:tcPr>
          <w:p w14:paraId="1CAD9F8E" w14:textId="77777777" w:rsidR="00894735" w:rsidRPr="005D6584" w:rsidRDefault="00894735" w:rsidP="00E855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4BCEC46E" w14:textId="77777777" w:rsidR="00894735" w:rsidRDefault="00894735" w:rsidP="00E8550C">
            <w:pPr>
              <w:rPr>
                <w:rFonts w:cstheme="minorHAnsi"/>
                <w:sz w:val="20"/>
                <w:szCs w:val="20"/>
              </w:rPr>
            </w:pPr>
          </w:p>
          <w:p w14:paraId="5652927E" w14:textId="77777777" w:rsidR="00894735" w:rsidRPr="005D6584" w:rsidRDefault="00894735" w:rsidP="00E855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8CAC025" w14:textId="77777777" w:rsidR="00894735" w:rsidRPr="005D6584" w:rsidRDefault="00894735" w:rsidP="00E855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53A1326" w14:textId="77777777" w:rsidR="00894735" w:rsidRPr="005D6584" w:rsidRDefault="00894735" w:rsidP="00E855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FFD6C20" w14:textId="77777777" w:rsidR="00894735" w:rsidRPr="005D6584" w:rsidRDefault="00894735" w:rsidP="00E855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2A32" w:rsidRPr="005D6584" w14:paraId="4D1FAF3B" w14:textId="77777777" w:rsidTr="005D6584">
        <w:trPr>
          <w:trHeight w:val="148"/>
        </w:trPr>
        <w:tc>
          <w:tcPr>
            <w:tcW w:w="1582" w:type="dxa"/>
            <w:vMerge w:val="restart"/>
            <w:vAlign w:val="center"/>
          </w:tcPr>
          <w:p w14:paraId="12965B32" w14:textId="3D47BBA2" w:rsidR="006B2A32" w:rsidRPr="005D6584" w:rsidRDefault="00894735" w:rsidP="006B2A3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6B2A32" w:rsidRPr="005D6584">
              <w:rPr>
                <w:rFonts w:cstheme="minorHAnsi"/>
                <w:b/>
                <w:sz w:val="20"/>
                <w:szCs w:val="20"/>
              </w:rPr>
              <w:t xml:space="preserve">. Süreç Yönetimi ve Atölye Disiplini </w:t>
            </w:r>
          </w:p>
          <w:p w14:paraId="0C9DD213" w14:textId="3691DAB5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(15 Puan)</w:t>
            </w:r>
          </w:p>
          <w:p w14:paraId="454E599E" w14:textId="77777777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69D0D4AB" w14:textId="39E71BB2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1 – Yetersiz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(0-3)</w:t>
            </w:r>
          </w:p>
        </w:tc>
        <w:tc>
          <w:tcPr>
            <w:tcW w:w="2271" w:type="dxa"/>
          </w:tcPr>
          <w:p w14:paraId="0B7B8EE6" w14:textId="2BCAC30C" w:rsidR="006B2A32" w:rsidRPr="006B2A32" w:rsidRDefault="006B2A32" w:rsidP="006B2A3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2 – Gelişmekte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894735">
              <w:rPr>
                <w:rFonts w:cstheme="minorHAnsi"/>
                <w:b/>
                <w:sz w:val="20"/>
                <w:szCs w:val="20"/>
              </w:rPr>
              <w:t>4–7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14:paraId="1E25BAD0" w14:textId="4E055212" w:rsidR="006B2A32" w:rsidRPr="006B2A32" w:rsidRDefault="006B2A32" w:rsidP="006B2A3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3 –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894735">
              <w:rPr>
                <w:rFonts w:cstheme="minorHAnsi"/>
                <w:b/>
                <w:sz w:val="20"/>
                <w:szCs w:val="20"/>
              </w:rPr>
              <w:t>8–11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14:paraId="287C8C50" w14:textId="4B8FE53E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4 – Çok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6B2A32">
              <w:rPr>
                <w:rFonts w:cstheme="minorHAnsi"/>
                <w:b/>
                <w:bCs/>
                <w:sz w:val="20"/>
                <w:szCs w:val="20"/>
              </w:rPr>
              <w:t>12–15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06F6" w:rsidRPr="005D6584" w14:paraId="607E00E0" w14:textId="77777777" w:rsidTr="002F6C67">
        <w:trPr>
          <w:trHeight w:val="663"/>
        </w:trPr>
        <w:tc>
          <w:tcPr>
            <w:tcW w:w="1582" w:type="dxa"/>
            <w:vMerge/>
            <w:vAlign w:val="center"/>
          </w:tcPr>
          <w:p w14:paraId="75C723FE" w14:textId="77777777" w:rsidR="007806F6" w:rsidRPr="005D6584" w:rsidRDefault="007806F6" w:rsidP="005D6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73BCBB2F" w14:textId="48FB514D" w:rsidR="007806F6" w:rsidRPr="005D6584" w:rsidRDefault="007806F6" w:rsidP="002F6C67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Derse katılım düşük, disiplin sorunları var.</w:t>
            </w:r>
          </w:p>
        </w:tc>
        <w:tc>
          <w:tcPr>
            <w:tcW w:w="2271" w:type="dxa"/>
          </w:tcPr>
          <w:p w14:paraId="2A65FA47" w14:textId="432DEE47" w:rsidR="007806F6" w:rsidRPr="005D6584" w:rsidRDefault="007806F6" w:rsidP="002F6C67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Süreyi verimsiz kullan</w:t>
            </w:r>
            <w:r w:rsidR="002F6C67">
              <w:rPr>
                <w:rFonts w:cstheme="minorHAnsi"/>
                <w:sz w:val="20"/>
                <w:szCs w:val="20"/>
              </w:rPr>
              <w:t>mış</w:t>
            </w:r>
            <w:r w:rsidRPr="005D6584">
              <w:rPr>
                <w:rFonts w:cstheme="minorHAnsi"/>
                <w:sz w:val="20"/>
                <w:szCs w:val="20"/>
              </w:rPr>
              <w:t>, yönlendir</w:t>
            </w:r>
            <w:r w:rsidR="002F6C67">
              <w:rPr>
                <w:rFonts w:cstheme="minorHAnsi"/>
                <w:sz w:val="20"/>
                <w:szCs w:val="20"/>
              </w:rPr>
              <w:t>il</w:t>
            </w:r>
            <w:r w:rsidRPr="005D6584">
              <w:rPr>
                <w:rFonts w:cstheme="minorHAnsi"/>
                <w:sz w:val="20"/>
                <w:szCs w:val="20"/>
              </w:rPr>
              <w:t xml:space="preserve">meye ihtiyaç </w:t>
            </w:r>
            <w:r w:rsidR="002F6C67">
              <w:rPr>
                <w:rFonts w:cstheme="minorHAnsi"/>
                <w:sz w:val="20"/>
                <w:szCs w:val="20"/>
              </w:rPr>
              <w:t>var.</w:t>
            </w:r>
          </w:p>
        </w:tc>
        <w:tc>
          <w:tcPr>
            <w:tcW w:w="2270" w:type="dxa"/>
          </w:tcPr>
          <w:p w14:paraId="253F478B" w14:textId="74D631B8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Genel olarak düzenli, küçük zaman yönetimi sorunları var.</w:t>
            </w:r>
          </w:p>
        </w:tc>
        <w:tc>
          <w:tcPr>
            <w:tcW w:w="2271" w:type="dxa"/>
          </w:tcPr>
          <w:p w14:paraId="07A8597F" w14:textId="66B0246B" w:rsidR="007806F6" w:rsidRPr="005D6584" w:rsidRDefault="007806F6" w:rsidP="002F6C67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Süreyi etkili kullanır, atölye kurallarına uyar, düzenli çalışır.</w:t>
            </w:r>
          </w:p>
        </w:tc>
      </w:tr>
      <w:tr w:rsidR="007806F6" w:rsidRPr="005D6584" w14:paraId="4A85AE92" w14:textId="77777777" w:rsidTr="005D6584">
        <w:trPr>
          <w:trHeight w:val="148"/>
        </w:trPr>
        <w:tc>
          <w:tcPr>
            <w:tcW w:w="1582" w:type="dxa"/>
            <w:vMerge/>
            <w:vAlign w:val="center"/>
          </w:tcPr>
          <w:p w14:paraId="3E432CD1" w14:textId="77777777" w:rsidR="007806F6" w:rsidRPr="005D6584" w:rsidRDefault="007806F6" w:rsidP="005D6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4383BA08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  <w:p w14:paraId="321B16D6" w14:textId="3D2A6EA8" w:rsidR="00E807A2" w:rsidRPr="005D6584" w:rsidRDefault="00E807A2" w:rsidP="006B2A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5447D01B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20776C5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53645109" w14:textId="77777777" w:rsidR="007806F6" w:rsidRPr="005D6584" w:rsidRDefault="007806F6" w:rsidP="00C102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2A32" w:rsidRPr="005D6584" w14:paraId="018E7621" w14:textId="77777777" w:rsidTr="005D6584">
        <w:trPr>
          <w:trHeight w:val="148"/>
        </w:trPr>
        <w:tc>
          <w:tcPr>
            <w:tcW w:w="1582" w:type="dxa"/>
            <w:vMerge w:val="restart"/>
            <w:vAlign w:val="center"/>
          </w:tcPr>
          <w:p w14:paraId="45F716C4" w14:textId="5EE95EF9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 xml:space="preserve">6. Sunum ve Portfolyo Düzeni </w:t>
            </w:r>
          </w:p>
          <w:p w14:paraId="224E0049" w14:textId="0AA32CA3" w:rsidR="006B2A32" w:rsidRPr="005D6584" w:rsidRDefault="006B2A32" w:rsidP="006B2A32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(10 Puan)</w:t>
            </w:r>
          </w:p>
        </w:tc>
        <w:tc>
          <w:tcPr>
            <w:tcW w:w="2270" w:type="dxa"/>
          </w:tcPr>
          <w:p w14:paraId="256DAF03" w14:textId="5E84E532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1 – Yetersiz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(0-2)</w:t>
            </w:r>
          </w:p>
        </w:tc>
        <w:tc>
          <w:tcPr>
            <w:tcW w:w="2271" w:type="dxa"/>
          </w:tcPr>
          <w:p w14:paraId="7BDFCC4B" w14:textId="38B7F243" w:rsidR="006B2A32" w:rsidRPr="005D6584" w:rsidRDefault="006B2A32" w:rsidP="006B2A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2 – Gelişmekte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(3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894735">
              <w:rPr>
                <w:rFonts w:cstheme="minorHAnsi"/>
                <w:b/>
                <w:sz w:val="20"/>
                <w:szCs w:val="20"/>
              </w:rPr>
              <w:t>4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14:paraId="53AD6104" w14:textId="3C102078" w:rsidR="006B2A32" w:rsidRPr="006B2A32" w:rsidRDefault="006B2A32" w:rsidP="006B2A3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3 –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894735">
              <w:rPr>
                <w:rFonts w:cstheme="minorHAnsi"/>
                <w:b/>
                <w:sz w:val="20"/>
                <w:szCs w:val="20"/>
              </w:rPr>
              <w:t>5–7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14:paraId="3D6FB563" w14:textId="6FBCA355" w:rsidR="006B2A32" w:rsidRPr="006B2A32" w:rsidRDefault="006B2A32" w:rsidP="006B2A32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b/>
                <w:bCs/>
                <w:sz w:val="20"/>
                <w:szCs w:val="20"/>
              </w:rPr>
              <w:t>4 – Çok İyi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894735">
              <w:rPr>
                <w:rFonts w:cstheme="minorHAnsi"/>
                <w:b/>
                <w:sz w:val="20"/>
                <w:szCs w:val="20"/>
              </w:rPr>
              <w:t>8–10</w:t>
            </w:r>
            <w:r w:rsidRPr="0089473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06F6" w:rsidRPr="005D6584" w14:paraId="0314AD3B" w14:textId="77777777" w:rsidTr="005D6584">
        <w:trPr>
          <w:trHeight w:val="148"/>
        </w:trPr>
        <w:tc>
          <w:tcPr>
            <w:tcW w:w="1582" w:type="dxa"/>
            <w:vMerge/>
          </w:tcPr>
          <w:p w14:paraId="4952EA9B" w14:textId="77777777" w:rsidR="007806F6" w:rsidRPr="005D6584" w:rsidRDefault="007806F6" w:rsidP="00CA6B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0CFF0CB6" w14:textId="365D17D6" w:rsidR="007806F6" w:rsidRPr="005D6584" w:rsidRDefault="007806F6" w:rsidP="002F6C67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>Dağınık</w:t>
            </w:r>
            <w:r w:rsidR="002F6C67">
              <w:rPr>
                <w:rFonts w:cstheme="minorHAnsi"/>
                <w:sz w:val="20"/>
                <w:szCs w:val="20"/>
              </w:rPr>
              <w:t>,</w:t>
            </w:r>
            <w:r w:rsidRPr="005D6584">
              <w:rPr>
                <w:rFonts w:cstheme="minorHAnsi"/>
                <w:sz w:val="20"/>
                <w:szCs w:val="20"/>
              </w:rPr>
              <w:t xml:space="preserve"> özensiz </w:t>
            </w:r>
            <w:r w:rsidR="002F6C67" w:rsidRPr="005D6584">
              <w:rPr>
                <w:rFonts w:cstheme="minorHAnsi"/>
                <w:sz w:val="20"/>
                <w:szCs w:val="20"/>
              </w:rPr>
              <w:t xml:space="preserve">ve </w:t>
            </w:r>
            <w:r w:rsidR="002F6C67">
              <w:rPr>
                <w:rFonts w:cstheme="minorHAnsi"/>
                <w:sz w:val="20"/>
                <w:szCs w:val="20"/>
              </w:rPr>
              <w:t xml:space="preserve">eksik </w:t>
            </w:r>
            <w:r w:rsidRPr="005D6584">
              <w:rPr>
                <w:rFonts w:cstheme="minorHAnsi"/>
                <w:sz w:val="20"/>
                <w:szCs w:val="20"/>
              </w:rPr>
              <w:t>sunum.</w:t>
            </w:r>
            <w:r w:rsidRPr="005D658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71" w:type="dxa"/>
          </w:tcPr>
          <w:p w14:paraId="2F9751C6" w14:textId="4D9524B6" w:rsidR="007806F6" w:rsidRPr="005D6584" w:rsidRDefault="002F6C67" w:rsidP="002F6C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Genel olarak düzenli fakat eksik sunum</w:t>
            </w:r>
            <w:r w:rsidR="007806F6" w:rsidRPr="005D658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70" w:type="dxa"/>
          </w:tcPr>
          <w:p w14:paraId="5B28E07C" w14:textId="5FBEBD30" w:rsidR="007806F6" w:rsidRPr="005D6584" w:rsidRDefault="007806F6" w:rsidP="00CA6B0B">
            <w:pPr>
              <w:rPr>
                <w:rFonts w:cstheme="minorHAnsi"/>
                <w:sz w:val="20"/>
                <w:szCs w:val="20"/>
              </w:rPr>
            </w:pPr>
            <w:r w:rsidRPr="005D6584">
              <w:rPr>
                <w:rFonts w:cstheme="minorHAnsi"/>
                <w:sz w:val="20"/>
                <w:szCs w:val="20"/>
              </w:rPr>
              <w:t xml:space="preserve">Genel olarak düzenli </w:t>
            </w:r>
            <w:r w:rsidR="002F6C67">
              <w:rPr>
                <w:rFonts w:cstheme="minorHAnsi"/>
                <w:sz w:val="20"/>
                <w:szCs w:val="20"/>
              </w:rPr>
              <w:t xml:space="preserve">ve eksiksiz </w:t>
            </w:r>
            <w:r w:rsidRPr="005D6584">
              <w:rPr>
                <w:rFonts w:cstheme="minorHAnsi"/>
                <w:sz w:val="20"/>
                <w:szCs w:val="20"/>
              </w:rPr>
              <w:t>sunum.</w:t>
            </w:r>
          </w:p>
        </w:tc>
        <w:tc>
          <w:tcPr>
            <w:tcW w:w="2271" w:type="dxa"/>
          </w:tcPr>
          <w:p w14:paraId="4A38E0CB" w14:textId="50B7D70A" w:rsidR="007806F6" w:rsidRPr="005D6584" w:rsidRDefault="002F6C67" w:rsidP="002F6C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Tümüyle özenli ve eksiksiz </w:t>
            </w:r>
            <w:r w:rsidR="007806F6" w:rsidRPr="005D6584">
              <w:rPr>
                <w:rFonts w:cstheme="minorHAnsi"/>
                <w:sz w:val="20"/>
                <w:szCs w:val="20"/>
              </w:rPr>
              <w:t>sunum.</w:t>
            </w:r>
          </w:p>
        </w:tc>
      </w:tr>
      <w:tr w:rsidR="007806F6" w:rsidRPr="005D6584" w14:paraId="78CBC0E7" w14:textId="77777777" w:rsidTr="005D6584">
        <w:trPr>
          <w:trHeight w:val="148"/>
        </w:trPr>
        <w:tc>
          <w:tcPr>
            <w:tcW w:w="1582" w:type="dxa"/>
            <w:vMerge/>
          </w:tcPr>
          <w:p w14:paraId="7E352629" w14:textId="77777777" w:rsidR="007806F6" w:rsidRPr="005D6584" w:rsidRDefault="007806F6" w:rsidP="00CA6B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14:paraId="0B7D9193" w14:textId="77777777" w:rsidR="007806F6" w:rsidRPr="005D6584" w:rsidRDefault="007806F6" w:rsidP="00CA6B0B">
            <w:pPr>
              <w:rPr>
                <w:rFonts w:cstheme="minorHAnsi"/>
                <w:sz w:val="20"/>
                <w:szCs w:val="20"/>
              </w:rPr>
            </w:pPr>
          </w:p>
          <w:p w14:paraId="5805FB30" w14:textId="77777777" w:rsidR="00E807A2" w:rsidRPr="005D6584" w:rsidRDefault="00E807A2" w:rsidP="00CA6B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88249DC" w14:textId="77777777" w:rsidR="007806F6" w:rsidRPr="005D6584" w:rsidRDefault="007806F6" w:rsidP="00CA6B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9586C91" w14:textId="77777777" w:rsidR="007806F6" w:rsidRPr="005D6584" w:rsidRDefault="007806F6" w:rsidP="00CA6B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049C308" w14:textId="77777777" w:rsidR="007806F6" w:rsidRPr="005D6584" w:rsidRDefault="007806F6" w:rsidP="00CA6B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7A2" w:rsidRPr="005D6584" w14:paraId="498A9E52" w14:textId="77777777" w:rsidTr="005D6584">
        <w:trPr>
          <w:trHeight w:val="148"/>
        </w:trPr>
        <w:tc>
          <w:tcPr>
            <w:tcW w:w="1582" w:type="dxa"/>
            <w:vAlign w:val="center"/>
          </w:tcPr>
          <w:p w14:paraId="71E5A19F" w14:textId="3E10946D" w:rsidR="00CA6B0B" w:rsidRPr="005D6584" w:rsidRDefault="00CA6B0B" w:rsidP="005D6584">
            <w:pPr>
              <w:rPr>
                <w:rFonts w:cstheme="minorHAnsi"/>
                <w:b/>
                <w:sz w:val="20"/>
                <w:szCs w:val="20"/>
              </w:rPr>
            </w:pPr>
            <w:r w:rsidRPr="005D6584">
              <w:rPr>
                <w:rFonts w:cstheme="minorHAnsi"/>
                <w:b/>
                <w:sz w:val="20"/>
                <w:szCs w:val="20"/>
              </w:rPr>
              <w:t>TOPLAM*:</w:t>
            </w:r>
          </w:p>
        </w:tc>
        <w:tc>
          <w:tcPr>
            <w:tcW w:w="2270" w:type="dxa"/>
          </w:tcPr>
          <w:p w14:paraId="5FD56354" w14:textId="77777777" w:rsidR="005D6584" w:rsidRDefault="005D6584" w:rsidP="006B2A32">
            <w:pPr>
              <w:rPr>
                <w:rFonts w:cstheme="minorHAnsi"/>
                <w:sz w:val="20"/>
                <w:szCs w:val="20"/>
              </w:rPr>
            </w:pPr>
          </w:p>
          <w:p w14:paraId="11764295" w14:textId="23F4E2AC" w:rsidR="006B2A32" w:rsidRPr="005D6584" w:rsidRDefault="006B2A32" w:rsidP="006B2A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0E4FE50" w14:textId="77777777" w:rsidR="00CA6B0B" w:rsidRPr="005D6584" w:rsidRDefault="00CA6B0B" w:rsidP="00CA6B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BFCEEAB" w14:textId="77777777" w:rsidR="00CA6B0B" w:rsidRPr="005D6584" w:rsidRDefault="00CA6B0B" w:rsidP="00CA6B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15D0B62" w14:textId="77777777" w:rsidR="00CA6B0B" w:rsidRPr="005D6584" w:rsidRDefault="00CA6B0B" w:rsidP="00CA6B0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5E60D9" w14:textId="77777777" w:rsidR="007806F6" w:rsidRPr="005D6584" w:rsidRDefault="007806F6" w:rsidP="00CA6B0B">
      <w:pPr>
        <w:rPr>
          <w:rFonts w:cstheme="minorHAnsi"/>
          <w:b/>
          <w:sz w:val="20"/>
          <w:szCs w:val="20"/>
        </w:rPr>
      </w:pPr>
    </w:p>
    <w:p w14:paraId="42A44C0E" w14:textId="0DC60C85" w:rsidR="00CA6B0B" w:rsidRPr="005D6584" w:rsidRDefault="00CA6B0B">
      <w:pPr>
        <w:rPr>
          <w:rFonts w:cstheme="minorHAnsi"/>
          <w:b/>
          <w:sz w:val="20"/>
          <w:szCs w:val="20"/>
        </w:rPr>
      </w:pPr>
      <w:r w:rsidRPr="005D6584">
        <w:rPr>
          <w:rFonts w:cstheme="minorHAnsi"/>
          <w:b/>
          <w:sz w:val="20"/>
          <w:szCs w:val="20"/>
        </w:rPr>
        <w:t xml:space="preserve">*Toplam Puan: 100 </w:t>
      </w:r>
    </w:p>
    <w:sectPr w:rsidR="00CA6B0B" w:rsidRPr="005D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30"/>
    <w:rsid w:val="00017186"/>
    <w:rsid w:val="001501B1"/>
    <w:rsid w:val="002F6C67"/>
    <w:rsid w:val="00331B8F"/>
    <w:rsid w:val="003F50E1"/>
    <w:rsid w:val="00424430"/>
    <w:rsid w:val="0049609D"/>
    <w:rsid w:val="005D6584"/>
    <w:rsid w:val="006B2A32"/>
    <w:rsid w:val="006D444E"/>
    <w:rsid w:val="00725DC6"/>
    <w:rsid w:val="007806F6"/>
    <w:rsid w:val="00894735"/>
    <w:rsid w:val="008E6B7C"/>
    <w:rsid w:val="009571A0"/>
    <w:rsid w:val="00C102AD"/>
    <w:rsid w:val="00CA6B0B"/>
    <w:rsid w:val="00E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3E2C"/>
  <w15:chartTrackingRefBased/>
  <w15:docId w15:val="{34BA0DB8-35B8-4924-B4B5-85819B9D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11</cp:revision>
  <dcterms:created xsi:type="dcterms:W3CDTF">2026-03-03T08:14:00Z</dcterms:created>
  <dcterms:modified xsi:type="dcterms:W3CDTF">2026-03-13T11:33:00Z</dcterms:modified>
</cp:coreProperties>
</file>